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B3" w:rsidRDefault="00DC57B3" w:rsidP="00DC57B3">
      <w:pPr>
        <w:jc w:val="center"/>
        <w:rPr>
          <w:sz w:val="44"/>
          <w:szCs w:val="44"/>
        </w:rPr>
      </w:pPr>
      <w:r w:rsidRPr="00DC57B3">
        <w:rPr>
          <w:rFonts w:hint="eastAsia"/>
          <w:sz w:val="44"/>
          <w:szCs w:val="44"/>
        </w:rPr>
        <w:t>关于做好</w:t>
      </w:r>
      <w:r w:rsidRPr="00DC57B3">
        <w:rPr>
          <w:rFonts w:hint="eastAsia"/>
          <w:sz w:val="44"/>
          <w:szCs w:val="44"/>
        </w:rPr>
        <w:t>2018</w:t>
      </w:r>
      <w:r w:rsidRPr="00DC57B3">
        <w:rPr>
          <w:rFonts w:hint="eastAsia"/>
          <w:sz w:val="44"/>
          <w:szCs w:val="44"/>
        </w:rPr>
        <w:t>年度大学生创业带动就业</w:t>
      </w:r>
      <w:r w:rsidRPr="00DC57B3">
        <w:rPr>
          <w:rFonts w:hint="eastAsia"/>
          <w:sz w:val="44"/>
          <w:szCs w:val="44"/>
        </w:rPr>
        <w:t xml:space="preserve"> </w:t>
      </w:r>
      <w:r w:rsidRPr="00DC57B3">
        <w:rPr>
          <w:rFonts w:hint="eastAsia"/>
          <w:sz w:val="44"/>
          <w:szCs w:val="44"/>
        </w:rPr>
        <w:t>扶持行动补贴资金申报工作的通知</w:t>
      </w:r>
    </w:p>
    <w:p w:rsidR="007B7B3E" w:rsidRPr="00DC57B3" w:rsidRDefault="007B7B3E" w:rsidP="00DC57B3">
      <w:pPr>
        <w:jc w:val="center"/>
        <w:rPr>
          <w:sz w:val="44"/>
          <w:szCs w:val="44"/>
        </w:rPr>
      </w:pPr>
    </w:p>
    <w:p w:rsidR="00DC57B3" w:rsidRPr="00DC57B3" w:rsidRDefault="00DC57B3" w:rsidP="00DC57B3">
      <w:pPr>
        <w:rPr>
          <w:rFonts w:ascii="仿宋_GB2312" w:eastAsia="仿宋_GB2312"/>
          <w:sz w:val="30"/>
          <w:szCs w:val="30"/>
        </w:rPr>
      </w:pPr>
      <w:r w:rsidRPr="00DC57B3">
        <w:rPr>
          <w:rFonts w:ascii="仿宋_GB2312" w:eastAsia="仿宋_GB2312" w:hint="eastAsia"/>
          <w:sz w:val="30"/>
          <w:szCs w:val="30"/>
        </w:rPr>
        <w:t>各县区就业服务局，兰州新区社保局、高新区组织人事和社保局、经济区组织人事局,兰州市各众创孵化平台：</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t>为继续贯彻落实《兰州市大学生创业资助扶持计划工作方案》（兰人社发〔2016〕267号），实施好大学生创业带动就业扶持行动，促进各类高校毕业生创业带动就业，现就2018年度大学生创业带动就业扶持行动补助资金申报等事项通知如下：</w:t>
      </w:r>
    </w:p>
    <w:p w:rsidR="00DC57B3" w:rsidRPr="00DC57B3" w:rsidRDefault="00DC57B3" w:rsidP="00DC57B3">
      <w:pPr>
        <w:ind w:firstLineChars="200" w:firstLine="602"/>
        <w:rPr>
          <w:rFonts w:ascii="仿宋_GB2312" w:eastAsia="仿宋_GB2312"/>
          <w:b/>
          <w:sz w:val="30"/>
          <w:szCs w:val="30"/>
        </w:rPr>
      </w:pPr>
      <w:r w:rsidRPr="00DC57B3">
        <w:rPr>
          <w:rFonts w:ascii="仿宋_GB2312" w:eastAsia="仿宋_GB2312" w:hint="eastAsia"/>
          <w:b/>
          <w:sz w:val="30"/>
          <w:szCs w:val="30"/>
        </w:rPr>
        <w:t>一、主要目的</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t>通过对积极吸纳安置城乡劳动者就业的在兰高校毕业生创业企业继续给予支持鼓励，推动创业带动就业，促进地方经济发展。</w:t>
      </w:r>
    </w:p>
    <w:p w:rsidR="00DC57B3" w:rsidRPr="00DC57B3" w:rsidRDefault="00DC57B3" w:rsidP="00DC57B3">
      <w:pPr>
        <w:ind w:firstLineChars="200" w:firstLine="602"/>
        <w:rPr>
          <w:rFonts w:ascii="仿宋_GB2312" w:eastAsia="仿宋_GB2312"/>
          <w:b/>
          <w:sz w:val="30"/>
          <w:szCs w:val="30"/>
        </w:rPr>
      </w:pPr>
      <w:r w:rsidRPr="00DC57B3">
        <w:rPr>
          <w:rFonts w:ascii="仿宋_GB2312" w:eastAsia="仿宋_GB2312" w:hint="eastAsia"/>
          <w:b/>
          <w:sz w:val="30"/>
          <w:szCs w:val="30"/>
        </w:rPr>
        <w:t>二、扶持对象和要求</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t>根据《兰州市大学生创业资助扶持计划工作方案》，扶持对象和要求为：</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t>（一）由各类高校毕业生创办、在我市注册成立满1年且不超过5年的企业（2012年7月1日至2017年6月30日期间注册成立），企业主要负责人（指企业法人代表或董事长、总经理，以工商注册信息为准）为35周岁以下（1983年1月1日以后出生）、毕业不超过10年（2008年及以后年度毕业）的各类高校毕业生（含在读硕士、博士研究生）。</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lastRenderedPageBreak/>
        <w:t>（二）企业吸纳安置5名以上劳动者就业并与其签订1年以上期限劳动合同、工资达到当地最低工资标准以上、依法缴纳社会保险费。</w:t>
      </w:r>
    </w:p>
    <w:p w:rsidR="00DC57B3" w:rsidRPr="00DC57B3" w:rsidRDefault="00DC57B3" w:rsidP="00DC57B3">
      <w:pPr>
        <w:ind w:firstLineChars="200" w:firstLine="602"/>
        <w:rPr>
          <w:rFonts w:ascii="仿宋_GB2312" w:eastAsia="仿宋_GB2312"/>
          <w:b/>
          <w:sz w:val="30"/>
          <w:szCs w:val="30"/>
        </w:rPr>
      </w:pPr>
      <w:r w:rsidRPr="00DC57B3">
        <w:rPr>
          <w:rFonts w:ascii="仿宋_GB2312" w:eastAsia="仿宋_GB2312" w:hint="eastAsia"/>
          <w:b/>
          <w:sz w:val="30"/>
          <w:szCs w:val="30"/>
        </w:rPr>
        <w:t>三、扶持办法</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t>经申报审核通过，按照企业符合扶持要求的安置就业人数，每安置就业1人给予5000元的创业带动就业扶持补贴，每户企业每年享受补贴金额最高不超过50万元，累计补贴期限不超过3年。</w:t>
      </w:r>
    </w:p>
    <w:p w:rsidR="00DC57B3" w:rsidRPr="00DC57B3" w:rsidRDefault="00DC57B3" w:rsidP="00DC57B3">
      <w:pPr>
        <w:ind w:firstLineChars="200" w:firstLine="602"/>
        <w:rPr>
          <w:rFonts w:ascii="仿宋_GB2312" w:eastAsia="仿宋_GB2312"/>
          <w:b/>
          <w:sz w:val="30"/>
          <w:szCs w:val="30"/>
        </w:rPr>
      </w:pPr>
      <w:r w:rsidRPr="00DC57B3">
        <w:rPr>
          <w:rFonts w:ascii="仿宋_GB2312" w:eastAsia="仿宋_GB2312" w:hint="eastAsia"/>
          <w:b/>
          <w:sz w:val="30"/>
          <w:szCs w:val="30"/>
        </w:rPr>
        <w:t>四、申报方式</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t>（一）各县区就业局和兰州新区、高新区、经济区就业部门负责通知本辖区大学生创业企业申报，并对本辖区内申报企业资格进行初审，于2018年10月10日前将初审符合条件的企业申报资料报送市就业和人才服务局。</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t>（二）申报材料如下：</w:t>
      </w:r>
    </w:p>
    <w:p w:rsidR="00DC57B3" w:rsidRPr="00DC57B3" w:rsidRDefault="00DC57B3" w:rsidP="00DC57B3">
      <w:pPr>
        <w:ind w:firstLineChars="200" w:firstLine="600"/>
        <w:rPr>
          <w:rFonts w:ascii="仿宋_GB2312" w:eastAsia="仿宋_GB2312"/>
          <w:sz w:val="30"/>
          <w:szCs w:val="30"/>
        </w:rPr>
      </w:pPr>
      <w:r w:rsidRPr="00DC57B3">
        <w:rPr>
          <w:rFonts w:eastAsia="仿宋_GB2312" w:hint="eastAsia"/>
          <w:sz w:val="30"/>
          <w:szCs w:val="30"/>
        </w:rPr>
        <w:t> </w:t>
      </w:r>
      <w:r w:rsidRPr="00DC57B3">
        <w:rPr>
          <w:rFonts w:ascii="仿宋_GB2312" w:eastAsia="仿宋_GB2312" w:hint="eastAsia"/>
          <w:sz w:val="30"/>
          <w:szCs w:val="30"/>
        </w:rPr>
        <w:t>1.《兰州市高校毕业生创业企业带动就业补贴申请表》一式三份（附件1）；</w:t>
      </w:r>
      <w:r w:rsidRPr="00DC57B3">
        <w:rPr>
          <w:rFonts w:eastAsia="仿宋_GB2312" w:hint="eastAsia"/>
          <w:sz w:val="30"/>
          <w:szCs w:val="30"/>
        </w:rPr>
        <w:t> </w:t>
      </w:r>
    </w:p>
    <w:p w:rsidR="00DC57B3" w:rsidRPr="00DC57B3" w:rsidRDefault="00DC57B3" w:rsidP="00DC57B3">
      <w:pPr>
        <w:ind w:firstLineChars="200" w:firstLine="600"/>
        <w:rPr>
          <w:rFonts w:ascii="仿宋_GB2312" w:eastAsia="仿宋_GB2312"/>
          <w:sz w:val="30"/>
          <w:szCs w:val="30"/>
        </w:rPr>
      </w:pPr>
      <w:r w:rsidRPr="00DC57B3">
        <w:rPr>
          <w:rFonts w:eastAsia="仿宋_GB2312" w:hint="eastAsia"/>
          <w:sz w:val="30"/>
          <w:szCs w:val="30"/>
        </w:rPr>
        <w:t> </w:t>
      </w:r>
      <w:r w:rsidRPr="00DC57B3">
        <w:rPr>
          <w:rFonts w:ascii="仿宋_GB2312" w:eastAsia="仿宋_GB2312" w:hint="eastAsia"/>
          <w:sz w:val="30"/>
          <w:szCs w:val="30"/>
        </w:rPr>
        <w:t xml:space="preserve"> </w:t>
      </w:r>
      <w:r w:rsidRPr="00DC57B3">
        <w:rPr>
          <w:rFonts w:eastAsia="仿宋_GB2312" w:hint="eastAsia"/>
          <w:sz w:val="30"/>
          <w:szCs w:val="30"/>
        </w:rPr>
        <w:t> </w:t>
      </w:r>
      <w:r w:rsidRPr="00DC57B3">
        <w:rPr>
          <w:rFonts w:ascii="仿宋_GB2312" w:eastAsia="仿宋_GB2312" w:hint="eastAsia"/>
          <w:sz w:val="30"/>
          <w:szCs w:val="30"/>
        </w:rPr>
        <w:t>2.企业营业执照复印件；</w:t>
      </w:r>
    </w:p>
    <w:p w:rsidR="00DC57B3" w:rsidRPr="00DC57B3" w:rsidRDefault="00DC57B3" w:rsidP="00DC57B3">
      <w:pPr>
        <w:ind w:firstLineChars="200" w:firstLine="600"/>
        <w:rPr>
          <w:rFonts w:ascii="仿宋_GB2312" w:eastAsia="仿宋_GB2312"/>
          <w:sz w:val="30"/>
          <w:szCs w:val="30"/>
        </w:rPr>
      </w:pPr>
      <w:r w:rsidRPr="00DC57B3">
        <w:rPr>
          <w:rFonts w:eastAsia="仿宋_GB2312" w:hint="eastAsia"/>
          <w:sz w:val="30"/>
          <w:szCs w:val="30"/>
        </w:rPr>
        <w:t> </w:t>
      </w:r>
      <w:r w:rsidRPr="00DC57B3">
        <w:rPr>
          <w:rFonts w:ascii="仿宋_GB2312" w:eastAsia="仿宋_GB2312" w:hint="eastAsia"/>
          <w:sz w:val="30"/>
          <w:szCs w:val="30"/>
        </w:rPr>
        <w:t xml:space="preserve"> </w:t>
      </w:r>
      <w:r w:rsidRPr="00DC57B3">
        <w:rPr>
          <w:rFonts w:eastAsia="仿宋_GB2312" w:hint="eastAsia"/>
          <w:sz w:val="30"/>
          <w:szCs w:val="30"/>
        </w:rPr>
        <w:t> </w:t>
      </w:r>
      <w:r w:rsidRPr="00DC57B3">
        <w:rPr>
          <w:rFonts w:ascii="仿宋_GB2312" w:eastAsia="仿宋_GB2312" w:hint="eastAsia"/>
          <w:sz w:val="30"/>
          <w:szCs w:val="30"/>
        </w:rPr>
        <w:t>3.企业主要负责人身份证、学历证书和《就业失业登记证》或《就业创业证》复印件；</w:t>
      </w:r>
    </w:p>
    <w:p w:rsidR="00DC57B3" w:rsidRPr="00DC57B3" w:rsidRDefault="00DC57B3" w:rsidP="00DC57B3">
      <w:pPr>
        <w:ind w:firstLineChars="200" w:firstLine="600"/>
        <w:rPr>
          <w:rFonts w:ascii="仿宋_GB2312" w:eastAsia="仿宋_GB2312"/>
          <w:sz w:val="30"/>
          <w:szCs w:val="30"/>
        </w:rPr>
      </w:pPr>
      <w:r w:rsidRPr="00DC57B3">
        <w:rPr>
          <w:rFonts w:eastAsia="仿宋_GB2312" w:hint="eastAsia"/>
          <w:sz w:val="30"/>
          <w:szCs w:val="30"/>
        </w:rPr>
        <w:t> </w:t>
      </w:r>
      <w:r w:rsidRPr="00DC57B3">
        <w:rPr>
          <w:rFonts w:ascii="仿宋_GB2312" w:eastAsia="仿宋_GB2312" w:hint="eastAsia"/>
          <w:sz w:val="30"/>
          <w:szCs w:val="30"/>
        </w:rPr>
        <w:t xml:space="preserve"> </w:t>
      </w:r>
      <w:r w:rsidRPr="00DC57B3">
        <w:rPr>
          <w:rFonts w:eastAsia="仿宋_GB2312" w:hint="eastAsia"/>
          <w:sz w:val="30"/>
          <w:szCs w:val="30"/>
        </w:rPr>
        <w:t> </w:t>
      </w:r>
      <w:r w:rsidRPr="00DC57B3">
        <w:rPr>
          <w:rFonts w:ascii="仿宋_GB2312" w:eastAsia="仿宋_GB2312" w:hint="eastAsia"/>
          <w:sz w:val="30"/>
          <w:szCs w:val="30"/>
        </w:rPr>
        <w:t>4.企业招用劳动者花名册及身份证复印件；</w:t>
      </w:r>
    </w:p>
    <w:p w:rsidR="00DC57B3" w:rsidRPr="00DC57B3" w:rsidRDefault="00DC57B3" w:rsidP="00DC57B3">
      <w:pPr>
        <w:ind w:firstLineChars="200" w:firstLine="600"/>
        <w:rPr>
          <w:rFonts w:ascii="仿宋_GB2312" w:eastAsia="仿宋_GB2312"/>
          <w:sz w:val="30"/>
          <w:szCs w:val="30"/>
        </w:rPr>
      </w:pPr>
      <w:r w:rsidRPr="00DC57B3">
        <w:rPr>
          <w:rFonts w:eastAsia="仿宋_GB2312" w:hint="eastAsia"/>
          <w:sz w:val="30"/>
          <w:szCs w:val="30"/>
        </w:rPr>
        <w:t> </w:t>
      </w:r>
      <w:r w:rsidRPr="00DC57B3">
        <w:rPr>
          <w:rFonts w:ascii="仿宋_GB2312" w:eastAsia="仿宋_GB2312" w:hint="eastAsia"/>
          <w:sz w:val="30"/>
          <w:szCs w:val="30"/>
        </w:rPr>
        <w:t xml:space="preserve"> </w:t>
      </w:r>
      <w:r w:rsidRPr="00DC57B3">
        <w:rPr>
          <w:rFonts w:eastAsia="仿宋_GB2312" w:hint="eastAsia"/>
          <w:sz w:val="30"/>
          <w:szCs w:val="30"/>
        </w:rPr>
        <w:t> </w:t>
      </w:r>
      <w:r w:rsidRPr="00DC57B3">
        <w:rPr>
          <w:rFonts w:ascii="仿宋_GB2312" w:eastAsia="仿宋_GB2312" w:hint="eastAsia"/>
          <w:sz w:val="30"/>
          <w:szCs w:val="30"/>
        </w:rPr>
        <w:t>5.经员工本人签字的工资发放表复印件（或银行盖章确认的代发工资明细）；</w:t>
      </w:r>
    </w:p>
    <w:p w:rsidR="00DC57B3" w:rsidRPr="00DC57B3" w:rsidRDefault="00DC57B3" w:rsidP="00DC57B3">
      <w:pPr>
        <w:ind w:firstLineChars="200" w:firstLine="600"/>
        <w:rPr>
          <w:rFonts w:ascii="仿宋_GB2312" w:eastAsia="仿宋_GB2312"/>
          <w:sz w:val="30"/>
          <w:szCs w:val="30"/>
        </w:rPr>
      </w:pPr>
      <w:r w:rsidRPr="00DC57B3">
        <w:rPr>
          <w:rFonts w:eastAsia="仿宋_GB2312" w:hint="eastAsia"/>
          <w:sz w:val="30"/>
          <w:szCs w:val="30"/>
        </w:rPr>
        <w:lastRenderedPageBreak/>
        <w:t> </w:t>
      </w:r>
      <w:r w:rsidRPr="00DC57B3">
        <w:rPr>
          <w:rFonts w:ascii="仿宋_GB2312" w:eastAsia="仿宋_GB2312" w:hint="eastAsia"/>
          <w:sz w:val="30"/>
          <w:szCs w:val="30"/>
        </w:rPr>
        <w:t xml:space="preserve"> </w:t>
      </w:r>
      <w:r w:rsidRPr="00DC57B3">
        <w:rPr>
          <w:rFonts w:eastAsia="仿宋_GB2312" w:hint="eastAsia"/>
          <w:sz w:val="30"/>
          <w:szCs w:val="30"/>
        </w:rPr>
        <w:t> </w:t>
      </w:r>
      <w:r w:rsidRPr="00DC57B3">
        <w:rPr>
          <w:rFonts w:ascii="仿宋_GB2312" w:eastAsia="仿宋_GB2312" w:hint="eastAsia"/>
          <w:sz w:val="30"/>
          <w:szCs w:val="30"/>
        </w:rPr>
        <w:t>6.企业为员工缴纳社会保险花名册及缴费证明复印件；</w:t>
      </w:r>
    </w:p>
    <w:p w:rsidR="00DC57B3" w:rsidRDefault="00DC57B3" w:rsidP="00DC57B3">
      <w:pPr>
        <w:ind w:firstLineChars="200" w:firstLine="600"/>
        <w:rPr>
          <w:rFonts w:ascii="仿宋_GB2312" w:eastAsia="仿宋_GB2312"/>
          <w:sz w:val="30"/>
          <w:szCs w:val="30"/>
        </w:rPr>
      </w:pPr>
      <w:r w:rsidRPr="00DC57B3">
        <w:rPr>
          <w:rFonts w:eastAsia="仿宋_GB2312" w:hint="eastAsia"/>
          <w:sz w:val="30"/>
          <w:szCs w:val="30"/>
        </w:rPr>
        <w:t> </w:t>
      </w:r>
      <w:r w:rsidRPr="00DC57B3">
        <w:rPr>
          <w:rFonts w:ascii="仿宋_GB2312" w:eastAsia="仿宋_GB2312" w:hint="eastAsia"/>
          <w:sz w:val="30"/>
          <w:szCs w:val="30"/>
        </w:rPr>
        <w:t xml:space="preserve"> </w:t>
      </w:r>
      <w:r w:rsidRPr="00DC57B3">
        <w:rPr>
          <w:rFonts w:eastAsia="仿宋_GB2312" w:hint="eastAsia"/>
          <w:sz w:val="30"/>
          <w:szCs w:val="30"/>
        </w:rPr>
        <w:t> </w:t>
      </w:r>
      <w:r w:rsidRPr="00DC57B3">
        <w:rPr>
          <w:rFonts w:ascii="仿宋_GB2312" w:eastAsia="仿宋_GB2312" w:hint="eastAsia"/>
          <w:sz w:val="30"/>
          <w:szCs w:val="30"/>
        </w:rPr>
        <w:t>7.企业开户名称、开户银行名称及银行账号。</w:t>
      </w:r>
    </w:p>
    <w:p w:rsidR="00DC57B3" w:rsidRPr="00DC57B3" w:rsidRDefault="00DC57B3" w:rsidP="00DC57B3">
      <w:pPr>
        <w:ind w:firstLineChars="200" w:firstLine="602"/>
        <w:rPr>
          <w:rFonts w:ascii="仿宋_GB2312" w:eastAsia="仿宋_GB2312"/>
          <w:b/>
          <w:sz w:val="30"/>
          <w:szCs w:val="30"/>
        </w:rPr>
      </w:pPr>
      <w:r w:rsidRPr="00DC57B3">
        <w:rPr>
          <w:rFonts w:ascii="仿宋_GB2312" w:eastAsia="仿宋_GB2312" w:hint="eastAsia"/>
          <w:b/>
          <w:sz w:val="30"/>
          <w:szCs w:val="30"/>
        </w:rPr>
        <w:t>五、审核发放</w:t>
      </w:r>
    </w:p>
    <w:p w:rsidR="00DC57B3" w:rsidRPr="00DC57B3" w:rsidRDefault="00DC57B3" w:rsidP="00DC57B3">
      <w:pPr>
        <w:ind w:firstLineChars="200" w:firstLine="600"/>
        <w:rPr>
          <w:rFonts w:ascii="仿宋_GB2312" w:eastAsia="仿宋_GB2312"/>
          <w:sz w:val="30"/>
          <w:szCs w:val="30"/>
        </w:rPr>
      </w:pPr>
      <w:r w:rsidRPr="00DC57B3">
        <w:rPr>
          <w:rFonts w:eastAsia="仿宋_GB2312" w:hint="eastAsia"/>
          <w:sz w:val="30"/>
          <w:szCs w:val="30"/>
        </w:rPr>
        <w:t> </w:t>
      </w:r>
      <w:r w:rsidRPr="00DC57B3">
        <w:rPr>
          <w:rFonts w:ascii="仿宋_GB2312" w:eastAsia="仿宋_GB2312" w:hint="eastAsia"/>
          <w:sz w:val="30"/>
          <w:szCs w:val="30"/>
        </w:rPr>
        <w:t>（一）审核、公示</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t>市就业和人才服务局对申报资料进行复审，并在兰州市人力资源和社会保障网官网（http://www.gslz.lss.gov.cn/）和兰州市就业和人才服务局官网（http://www.lzrc.net.cn）进行公示，公示期为5个工作日。</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t>（二）发放</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t>公示期满后，市就业和人才服务局将公示无异议的拟补贴企业名单和补贴金额报市人社局、市财政局审批后，进行发放。</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t>六、</w:t>
      </w:r>
      <w:r w:rsidRPr="00DC57B3">
        <w:rPr>
          <w:rFonts w:eastAsia="仿宋_GB2312" w:hint="eastAsia"/>
          <w:sz w:val="30"/>
          <w:szCs w:val="30"/>
        </w:rPr>
        <w:t> </w:t>
      </w:r>
      <w:r w:rsidRPr="00DC57B3">
        <w:rPr>
          <w:rFonts w:ascii="仿宋_GB2312" w:eastAsia="仿宋_GB2312" w:hint="eastAsia"/>
          <w:sz w:val="30"/>
          <w:szCs w:val="30"/>
        </w:rPr>
        <w:t>有关要求</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t>（一）开展大学生创业带动就业扶持行动是一项促进就业创业的民生实事，各县区就业部门要高度重视行动组织实施工作，切实加强加大政策宣传力度，创新工作思路，完善工作程序，力争使辖区内所有大学生创业企业知晓政策，让所有符合条件的企业都能够享受到扶持。</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t>（二）认真细致，严格审核，确保企业申报资料来源真实可靠。各县区就业部门要严格按照程序进行申报审核，做到认真细致，准确详实。原则上要求县区就业部门对每一户申报企业申报信息进行实地查验，确保信息准确无误。</w:t>
      </w:r>
    </w:p>
    <w:p w:rsidR="00DC57B3" w:rsidRPr="00DC57B3" w:rsidRDefault="00DC57B3" w:rsidP="00DC57B3">
      <w:pPr>
        <w:ind w:firstLineChars="200" w:firstLine="600"/>
        <w:rPr>
          <w:rFonts w:ascii="仿宋_GB2312" w:eastAsia="仿宋_GB2312"/>
          <w:sz w:val="30"/>
          <w:szCs w:val="30"/>
        </w:rPr>
      </w:pPr>
      <w:r w:rsidRPr="00DC57B3">
        <w:rPr>
          <w:rFonts w:ascii="仿宋_GB2312" w:eastAsia="仿宋_GB2312" w:hint="eastAsia"/>
          <w:sz w:val="30"/>
          <w:szCs w:val="30"/>
        </w:rPr>
        <w:t>（三）根据《兰州市大学生创业资助扶持计划工作方案》规</w:t>
      </w:r>
      <w:r w:rsidRPr="00DC57B3">
        <w:rPr>
          <w:rFonts w:ascii="仿宋_GB2312" w:eastAsia="仿宋_GB2312" w:hint="eastAsia"/>
          <w:sz w:val="30"/>
          <w:szCs w:val="30"/>
        </w:rPr>
        <w:lastRenderedPageBreak/>
        <w:t>定，受补贴企业应规范做好补贴资金收支账目，补贴款项只限用于企业经营，可用于房租和水电费、经营场所装修、加盟费、机器设备购置、生产经营物资和用品采购、广告宣传、员工工资和社会保险等方面的支出，不得用于旅游、接待、炒股、借贷或购买非生产经营物资和用品等非项目生产经营性支出。</w:t>
      </w:r>
    </w:p>
    <w:p w:rsidR="00DC57B3" w:rsidRPr="00DC57B3" w:rsidRDefault="00DC57B3" w:rsidP="00DC57B3">
      <w:pPr>
        <w:ind w:firstLineChars="200" w:firstLine="600"/>
        <w:rPr>
          <w:rFonts w:ascii="仿宋_GB2312" w:eastAsia="仿宋_GB2312"/>
          <w:sz w:val="30"/>
          <w:szCs w:val="30"/>
        </w:rPr>
      </w:pPr>
      <w:r w:rsidRPr="00DC57B3">
        <w:rPr>
          <w:rFonts w:eastAsia="仿宋_GB2312" w:hint="eastAsia"/>
          <w:sz w:val="30"/>
          <w:szCs w:val="30"/>
        </w:rPr>
        <w:t> </w:t>
      </w:r>
      <w:r w:rsidRPr="00DC57B3">
        <w:rPr>
          <w:rFonts w:ascii="仿宋_GB2312" w:eastAsia="仿宋_GB2312" w:hint="eastAsia"/>
          <w:sz w:val="30"/>
          <w:szCs w:val="30"/>
        </w:rPr>
        <w:t>附件：1.兰州市高校毕业生创业企业带动就业补贴申请表</w:t>
      </w:r>
    </w:p>
    <w:p w:rsidR="00DC57B3" w:rsidRPr="00DC57B3" w:rsidRDefault="00DC57B3" w:rsidP="00DC57B3">
      <w:pPr>
        <w:ind w:firstLineChars="200" w:firstLine="600"/>
        <w:rPr>
          <w:rFonts w:ascii="仿宋_GB2312" w:eastAsia="仿宋_GB2312"/>
          <w:sz w:val="30"/>
          <w:szCs w:val="30"/>
        </w:rPr>
      </w:pPr>
      <w:r w:rsidRPr="00DC57B3">
        <w:rPr>
          <w:rFonts w:eastAsia="仿宋_GB2312" w:hint="eastAsia"/>
          <w:sz w:val="30"/>
          <w:szCs w:val="30"/>
        </w:rPr>
        <w:t> </w:t>
      </w:r>
      <w:r w:rsidRPr="00DC57B3">
        <w:rPr>
          <w:rFonts w:ascii="仿宋_GB2312" w:eastAsia="仿宋_GB2312" w:hint="eastAsia"/>
          <w:sz w:val="30"/>
          <w:szCs w:val="30"/>
        </w:rPr>
        <w:t>2.申请兰州市大学生创业带动就业扶持补贴企业员工花名册</w:t>
      </w:r>
    </w:p>
    <w:p w:rsidR="00DC57B3" w:rsidRPr="00DC57B3" w:rsidRDefault="00DC57B3" w:rsidP="00DC57B3">
      <w:pPr>
        <w:ind w:firstLineChars="200" w:firstLine="600"/>
        <w:rPr>
          <w:rFonts w:ascii="仿宋_GB2312" w:eastAsia="仿宋_GB2312"/>
          <w:sz w:val="30"/>
          <w:szCs w:val="30"/>
        </w:rPr>
      </w:pPr>
      <w:r w:rsidRPr="00DC57B3">
        <w:rPr>
          <w:rFonts w:eastAsia="仿宋_GB2312" w:hint="eastAsia"/>
          <w:sz w:val="30"/>
          <w:szCs w:val="30"/>
        </w:rPr>
        <w:t> </w:t>
      </w:r>
      <w:r w:rsidRPr="00DC57B3">
        <w:rPr>
          <w:rFonts w:ascii="仿宋_GB2312" w:eastAsia="仿宋_GB2312" w:hint="eastAsia"/>
          <w:sz w:val="30"/>
          <w:szCs w:val="30"/>
        </w:rPr>
        <w:t xml:space="preserve"> </w:t>
      </w:r>
      <w:r w:rsidRPr="00DC57B3">
        <w:rPr>
          <w:rFonts w:eastAsia="仿宋_GB2312" w:hint="eastAsia"/>
          <w:sz w:val="30"/>
          <w:szCs w:val="30"/>
        </w:rPr>
        <w:t> </w:t>
      </w:r>
      <w:r w:rsidRPr="00DC57B3">
        <w:rPr>
          <w:rFonts w:ascii="仿宋_GB2312" w:eastAsia="仿宋_GB2312" w:hint="eastAsia"/>
          <w:sz w:val="30"/>
          <w:szCs w:val="30"/>
        </w:rPr>
        <w:t xml:space="preserve"> </w:t>
      </w:r>
      <w:r w:rsidRPr="00DC57B3">
        <w:rPr>
          <w:rFonts w:eastAsia="仿宋_GB2312" w:hint="eastAsia"/>
          <w:sz w:val="30"/>
          <w:szCs w:val="30"/>
        </w:rPr>
        <w:t> </w:t>
      </w:r>
      <w:r w:rsidRPr="00DC57B3">
        <w:rPr>
          <w:rFonts w:ascii="仿宋_GB2312" w:eastAsia="仿宋_GB2312" w:hint="eastAsia"/>
          <w:sz w:val="30"/>
          <w:szCs w:val="30"/>
        </w:rPr>
        <w:t xml:space="preserve"> </w:t>
      </w:r>
      <w:r w:rsidRPr="00DC57B3">
        <w:rPr>
          <w:rFonts w:eastAsia="仿宋_GB2312" w:hint="eastAsia"/>
          <w:sz w:val="30"/>
          <w:szCs w:val="30"/>
        </w:rPr>
        <w:t> </w:t>
      </w:r>
    </w:p>
    <w:p w:rsidR="00DC57B3" w:rsidRPr="00DC57B3" w:rsidRDefault="00DC57B3" w:rsidP="00DC57B3">
      <w:pPr>
        <w:jc w:val="right"/>
        <w:rPr>
          <w:rFonts w:ascii="仿宋_GB2312" w:eastAsia="仿宋_GB2312"/>
          <w:sz w:val="30"/>
          <w:szCs w:val="30"/>
        </w:rPr>
      </w:pPr>
      <w:r w:rsidRPr="00DC57B3">
        <w:rPr>
          <w:rFonts w:hint="eastAsia"/>
        </w:rPr>
        <w:t xml:space="preserve">        </w:t>
      </w:r>
      <w:r w:rsidRPr="00DC57B3">
        <w:rPr>
          <w:rFonts w:ascii="仿宋_GB2312" w:eastAsia="仿宋_GB2312" w:hint="eastAsia"/>
          <w:sz w:val="30"/>
          <w:szCs w:val="30"/>
        </w:rPr>
        <w:t>兰州市就业和人才服务局</w:t>
      </w:r>
      <w:r w:rsidRPr="00DC57B3">
        <w:rPr>
          <w:rFonts w:eastAsia="仿宋_GB2312" w:hint="eastAsia"/>
          <w:sz w:val="30"/>
          <w:szCs w:val="30"/>
        </w:rPr>
        <w:t>  </w:t>
      </w:r>
    </w:p>
    <w:p w:rsidR="00DC57B3" w:rsidRPr="00DC57B3" w:rsidRDefault="00DC57B3" w:rsidP="007E79D6">
      <w:pPr>
        <w:wordWrap w:val="0"/>
        <w:jc w:val="right"/>
        <w:rPr>
          <w:rFonts w:ascii="仿宋_GB2312" w:eastAsia="仿宋_GB2312"/>
          <w:sz w:val="30"/>
          <w:szCs w:val="30"/>
        </w:rPr>
      </w:pPr>
      <w:r w:rsidRPr="00DC57B3">
        <w:rPr>
          <w:rFonts w:eastAsia="仿宋_GB2312" w:hint="eastAsia"/>
          <w:sz w:val="30"/>
          <w:szCs w:val="30"/>
        </w:rPr>
        <w:t> </w:t>
      </w:r>
      <w:r w:rsidRPr="00DC57B3">
        <w:rPr>
          <w:rFonts w:ascii="仿宋_GB2312" w:eastAsia="仿宋_GB2312" w:hint="eastAsia"/>
          <w:sz w:val="30"/>
          <w:szCs w:val="30"/>
        </w:rPr>
        <w:t xml:space="preserve"> </w:t>
      </w:r>
      <w:r w:rsidRPr="00DC57B3">
        <w:rPr>
          <w:rFonts w:eastAsia="仿宋_GB2312" w:hint="eastAsia"/>
          <w:sz w:val="30"/>
          <w:szCs w:val="30"/>
        </w:rPr>
        <w:t> </w:t>
      </w:r>
      <w:r w:rsidRPr="00DC57B3">
        <w:rPr>
          <w:rFonts w:ascii="仿宋_GB2312" w:eastAsia="仿宋_GB2312" w:hint="eastAsia"/>
          <w:sz w:val="30"/>
          <w:szCs w:val="30"/>
        </w:rPr>
        <w:t xml:space="preserve"> </w:t>
      </w:r>
      <w:r w:rsidRPr="00DC57B3">
        <w:rPr>
          <w:rFonts w:eastAsia="仿宋_GB2312" w:hint="eastAsia"/>
          <w:sz w:val="30"/>
          <w:szCs w:val="30"/>
        </w:rPr>
        <w:t> </w:t>
      </w:r>
      <w:r w:rsidRPr="00DC57B3">
        <w:rPr>
          <w:rFonts w:ascii="仿宋_GB2312" w:eastAsia="仿宋_GB2312" w:hint="eastAsia"/>
          <w:sz w:val="30"/>
          <w:szCs w:val="30"/>
        </w:rPr>
        <w:t xml:space="preserve"> </w:t>
      </w:r>
      <w:r w:rsidRPr="00DC57B3">
        <w:rPr>
          <w:rFonts w:eastAsia="仿宋_GB2312" w:hint="eastAsia"/>
          <w:sz w:val="30"/>
          <w:szCs w:val="30"/>
        </w:rPr>
        <w:t> </w:t>
      </w:r>
      <w:r w:rsidRPr="00DC57B3">
        <w:rPr>
          <w:rFonts w:ascii="仿宋_GB2312" w:eastAsia="仿宋_GB2312" w:hint="eastAsia"/>
          <w:sz w:val="30"/>
          <w:szCs w:val="30"/>
        </w:rPr>
        <w:t xml:space="preserve"> 2018年7月31日</w:t>
      </w:r>
      <w:r w:rsidR="007E79D6">
        <w:rPr>
          <w:rFonts w:ascii="仿宋_GB2312" w:eastAsia="仿宋_GB2312" w:hint="eastAsia"/>
          <w:sz w:val="30"/>
          <w:szCs w:val="30"/>
        </w:rPr>
        <w:t xml:space="preserve">   </w:t>
      </w:r>
    </w:p>
    <w:p w:rsidR="002E5102" w:rsidRPr="00DC57B3" w:rsidRDefault="005C3D89" w:rsidP="00DC57B3">
      <w:pPr>
        <w:jc w:val="right"/>
        <w:rPr>
          <w:rFonts w:ascii="仿宋_GB2312" w:eastAsia="仿宋_GB2312"/>
          <w:sz w:val="30"/>
          <w:szCs w:val="30"/>
        </w:rPr>
      </w:pPr>
    </w:p>
    <w:sectPr w:rsidR="002E5102" w:rsidRPr="00DC57B3" w:rsidSect="00AD57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D89" w:rsidRDefault="005C3D89" w:rsidP="007B7B3E">
      <w:r>
        <w:separator/>
      </w:r>
    </w:p>
  </w:endnote>
  <w:endnote w:type="continuationSeparator" w:id="0">
    <w:p w:rsidR="005C3D89" w:rsidRDefault="005C3D89" w:rsidP="007B7B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D89" w:rsidRDefault="005C3D89" w:rsidP="007B7B3E">
      <w:r>
        <w:separator/>
      </w:r>
    </w:p>
  </w:footnote>
  <w:footnote w:type="continuationSeparator" w:id="0">
    <w:p w:rsidR="005C3D89" w:rsidRDefault="005C3D89" w:rsidP="007B7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7B3"/>
    <w:rsid w:val="00024A9A"/>
    <w:rsid w:val="000F447E"/>
    <w:rsid w:val="003302CB"/>
    <w:rsid w:val="004D041B"/>
    <w:rsid w:val="005C3D89"/>
    <w:rsid w:val="005F7D11"/>
    <w:rsid w:val="006443AB"/>
    <w:rsid w:val="007B7B3E"/>
    <w:rsid w:val="007E79D6"/>
    <w:rsid w:val="00A34D16"/>
    <w:rsid w:val="00AD577C"/>
    <w:rsid w:val="00B5719F"/>
    <w:rsid w:val="00BA7CDC"/>
    <w:rsid w:val="00BE4CF6"/>
    <w:rsid w:val="00DC57B3"/>
    <w:rsid w:val="00E33CFF"/>
    <w:rsid w:val="00F17F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77C"/>
    <w:pPr>
      <w:widowControl w:val="0"/>
      <w:jc w:val="both"/>
    </w:pPr>
  </w:style>
  <w:style w:type="paragraph" w:styleId="2">
    <w:name w:val="heading 2"/>
    <w:basedOn w:val="a"/>
    <w:link w:val="2Char"/>
    <w:uiPriority w:val="9"/>
    <w:qFormat/>
    <w:rsid w:val="00DC57B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C57B3"/>
    <w:rPr>
      <w:rFonts w:ascii="宋体" w:eastAsia="宋体" w:hAnsi="宋体" w:cs="宋体"/>
      <w:b/>
      <w:bCs/>
      <w:kern w:val="0"/>
      <w:sz w:val="36"/>
      <w:szCs w:val="36"/>
    </w:rPr>
  </w:style>
  <w:style w:type="character" w:customStyle="1" w:styleId="richmediameta">
    <w:name w:val="rich_media_meta"/>
    <w:basedOn w:val="a0"/>
    <w:rsid w:val="00DC57B3"/>
  </w:style>
  <w:style w:type="character" w:styleId="a3">
    <w:name w:val="Hyperlink"/>
    <w:basedOn w:val="a0"/>
    <w:uiPriority w:val="99"/>
    <w:semiHidden/>
    <w:unhideWhenUsed/>
    <w:rsid w:val="00DC57B3"/>
    <w:rPr>
      <w:color w:val="0000FF"/>
      <w:u w:val="single"/>
    </w:rPr>
  </w:style>
  <w:style w:type="character" w:styleId="a4">
    <w:name w:val="Emphasis"/>
    <w:basedOn w:val="a0"/>
    <w:uiPriority w:val="20"/>
    <w:qFormat/>
    <w:rsid w:val="00DC57B3"/>
    <w:rPr>
      <w:i/>
      <w:iCs/>
    </w:rPr>
  </w:style>
  <w:style w:type="paragraph" w:styleId="a5">
    <w:name w:val="Normal (Web)"/>
    <w:basedOn w:val="a"/>
    <w:uiPriority w:val="99"/>
    <w:semiHidden/>
    <w:unhideWhenUsed/>
    <w:rsid w:val="00DC57B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C57B3"/>
    <w:rPr>
      <w:b/>
      <w:bCs/>
    </w:rPr>
  </w:style>
  <w:style w:type="paragraph" w:styleId="a7">
    <w:name w:val="header"/>
    <w:basedOn w:val="a"/>
    <w:link w:val="Char"/>
    <w:uiPriority w:val="99"/>
    <w:semiHidden/>
    <w:unhideWhenUsed/>
    <w:rsid w:val="007B7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7B7B3E"/>
    <w:rPr>
      <w:sz w:val="18"/>
      <w:szCs w:val="18"/>
    </w:rPr>
  </w:style>
  <w:style w:type="paragraph" w:styleId="a8">
    <w:name w:val="footer"/>
    <w:basedOn w:val="a"/>
    <w:link w:val="Char0"/>
    <w:uiPriority w:val="99"/>
    <w:semiHidden/>
    <w:unhideWhenUsed/>
    <w:rsid w:val="007B7B3E"/>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7B7B3E"/>
    <w:rPr>
      <w:sz w:val="18"/>
      <w:szCs w:val="18"/>
    </w:rPr>
  </w:style>
</w:styles>
</file>

<file path=word/webSettings.xml><?xml version="1.0" encoding="utf-8"?>
<w:webSettings xmlns:r="http://schemas.openxmlformats.org/officeDocument/2006/relationships" xmlns:w="http://schemas.openxmlformats.org/wordprocessingml/2006/main">
  <w:divs>
    <w:div w:id="1830515956">
      <w:bodyDiv w:val="1"/>
      <w:marLeft w:val="0"/>
      <w:marRight w:val="0"/>
      <w:marTop w:val="0"/>
      <w:marBottom w:val="0"/>
      <w:divBdr>
        <w:top w:val="none" w:sz="0" w:space="0" w:color="auto"/>
        <w:left w:val="none" w:sz="0" w:space="0" w:color="auto"/>
        <w:bottom w:val="none" w:sz="0" w:space="0" w:color="auto"/>
        <w:right w:val="none" w:sz="0" w:space="0" w:color="auto"/>
      </w:divBdr>
      <w:divsChild>
        <w:div w:id="34945568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2018-09-11T03:37:00Z</dcterms:created>
  <dcterms:modified xsi:type="dcterms:W3CDTF">2018-11-06T08:20:00Z</dcterms:modified>
</cp:coreProperties>
</file>